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Times" w:cs="Times" w:eastAsia="Times" w:hAnsi="Times"/>
          <w:color w:val="000000"/>
          <w:sz w:val="53"/>
          <w:szCs w:val="53"/>
        </w:rPr>
      </w:pPr>
      <w:r w:rsidDel="00000000" w:rsidR="00000000" w:rsidRPr="00000000">
        <w:rPr>
          <w:rFonts w:ascii="Times" w:cs="Times" w:eastAsia="Times" w:hAnsi="Times"/>
          <w:color w:val="000000"/>
          <w:sz w:val="53"/>
          <w:szCs w:val="53"/>
          <w:rtl w:val="0"/>
        </w:rPr>
        <w:t xml:space="preserve">       Elveden C of E Primary Academy </w:t>
      </w:r>
    </w:p>
    <w:p w:rsidR="00000000" w:rsidDel="00000000" w:rsidP="00000000" w:rsidRDefault="00000000" w:rsidRPr="00000000" w14:paraId="00000002">
      <w:pPr>
        <w:spacing w:after="0" w:line="240" w:lineRule="auto"/>
        <w:rPr>
          <w:rFonts w:ascii="Times" w:cs="Times" w:eastAsia="Times" w:hAnsi="Times"/>
          <w:color w:val="000000"/>
          <w:sz w:val="53"/>
          <w:szCs w:val="53"/>
        </w:rPr>
      </w:pPr>
      <w:r w:rsidDel="00000000" w:rsidR="00000000" w:rsidRPr="00000000">
        <w:rPr>
          <w:rFonts w:ascii="Times" w:cs="Times" w:eastAsia="Times" w:hAnsi="Times"/>
          <w:color w:val="000000"/>
          <w:sz w:val="53"/>
          <w:szCs w:val="53"/>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2352675</wp:posOffset>
            </wp:positionH>
            <wp:positionV relativeFrom="paragraph">
              <wp:posOffset>80010</wp:posOffset>
            </wp:positionV>
            <wp:extent cx="962025" cy="1219200"/>
            <wp:effectExtent b="0" l="0" r="0" t="0"/>
            <wp:wrapSquare wrapText="bothSides" distB="0" distT="0" distL="114300" distR="114300"/>
            <wp:docPr descr="A logo with a cross and a deer&#10;&#10;AI-generated content may be incorrect." id="2" name="image1.png"/>
            <a:graphic>
              <a:graphicData uri="http://schemas.openxmlformats.org/drawingml/2006/picture">
                <pic:pic>
                  <pic:nvPicPr>
                    <pic:cNvPr descr="A logo with a cross and a deer&#10;&#10;AI-generated content may be incorrect." id="0" name="image1.png"/>
                    <pic:cNvPicPr preferRelativeResize="0"/>
                  </pic:nvPicPr>
                  <pic:blipFill>
                    <a:blip r:embed="rId7"/>
                    <a:srcRect b="0" l="0" r="0" t="0"/>
                    <a:stretch>
                      <a:fillRect/>
                    </a:stretch>
                  </pic:blipFill>
                  <pic:spPr>
                    <a:xfrm>
                      <a:off x="0" y="0"/>
                      <a:ext cx="962025" cy="1219200"/>
                    </a:xfrm>
                    <a:prstGeom prst="rect"/>
                    <a:ln/>
                  </pic:spPr>
                </pic:pic>
              </a:graphicData>
            </a:graphic>
          </wp:anchor>
        </w:drawing>
      </w:r>
    </w:p>
    <w:p w:rsidR="00000000" w:rsidDel="00000000" w:rsidP="00000000" w:rsidRDefault="00000000" w:rsidRPr="00000000" w14:paraId="00000003">
      <w:pPr>
        <w:spacing w:after="0" w:line="240" w:lineRule="auto"/>
        <w:rPr>
          <w:rFonts w:ascii="Times" w:cs="Times" w:eastAsia="Times" w:hAnsi="Times"/>
          <w:color w:val="000000"/>
          <w:sz w:val="53"/>
          <w:szCs w:val="53"/>
        </w:rPr>
      </w:pPr>
      <w:r w:rsidDel="00000000" w:rsidR="00000000" w:rsidRPr="00000000">
        <w:rPr>
          <w:rFonts w:ascii="Times" w:cs="Times" w:eastAsia="Times" w:hAnsi="Times"/>
          <w:color w:val="000000"/>
          <w:sz w:val="53"/>
          <w:szCs w:val="53"/>
          <w:rtl w:val="0"/>
        </w:rPr>
        <w:t xml:space="preserve">       </w:t>
      </w:r>
    </w:p>
    <w:p w:rsidR="00000000" w:rsidDel="00000000" w:rsidP="00000000" w:rsidRDefault="00000000" w:rsidRPr="00000000" w14:paraId="00000004">
      <w:pPr>
        <w:spacing w:after="0" w:line="240" w:lineRule="auto"/>
        <w:rPr>
          <w:rFonts w:ascii="Times" w:cs="Times" w:eastAsia="Times" w:hAnsi="Times"/>
          <w:color w:val="000000"/>
          <w:sz w:val="53"/>
          <w:szCs w:val="53"/>
        </w:rPr>
      </w:pPr>
      <w:r w:rsidDel="00000000" w:rsidR="00000000" w:rsidRPr="00000000">
        <w:rPr>
          <w:rtl w:val="0"/>
        </w:rPr>
      </w:r>
    </w:p>
    <w:p w:rsidR="00000000" w:rsidDel="00000000" w:rsidP="00000000" w:rsidRDefault="00000000" w:rsidRPr="00000000" w14:paraId="00000005">
      <w:pPr>
        <w:spacing w:after="0" w:line="240" w:lineRule="auto"/>
        <w:rPr>
          <w:rFonts w:ascii="Times" w:cs="Times" w:eastAsia="Times" w:hAnsi="Times"/>
          <w:color w:val="000000"/>
          <w:sz w:val="53"/>
          <w:szCs w:val="53"/>
        </w:rPr>
      </w:pPr>
      <w:r w:rsidDel="00000000" w:rsidR="00000000" w:rsidRPr="00000000">
        <w:rPr>
          <w:rtl w:val="0"/>
        </w:rPr>
      </w:r>
    </w:p>
    <w:p w:rsidR="00000000" w:rsidDel="00000000" w:rsidP="00000000" w:rsidRDefault="00000000" w:rsidRPr="00000000" w14:paraId="00000006">
      <w:pPr>
        <w:spacing w:after="0" w:line="240" w:lineRule="auto"/>
        <w:rPr>
          <w:rFonts w:ascii="Times" w:cs="Times" w:eastAsia="Times" w:hAnsi="Times"/>
          <w:color w:val="000000"/>
          <w:sz w:val="53"/>
          <w:szCs w:val="53"/>
        </w:rPr>
      </w:pPr>
      <w:r w:rsidDel="00000000" w:rsidR="00000000" w:rsidRPr="00000000">
        <w:rPr>
          <w:rFonts w:ascii="Times" w:cs="Times" w:eastAsia="Times" w:hAnsi="Times"/>
          <w:color w:val="000000"/>
          <w:sz w:val="53"/>
          <w:szCs w:val="53"/>
          <w:rtl w:val="0"/>
        </w:rPr>
        <w:t xml:space="preserve">       Communication &amp; Interaction Unit</w:t>
      </w:r>
    </w:p>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Job Reference: </w:t>
      </w:r>
      <w:r w:rsidDel="00000000" w:rsidR="00000000" w:rsidRPr="00000000">
        <w:rPr>
          <w:rFonts w:ascii="Calibri" w:cs="Calibri" w:eastAsia="Calibri" w:hAnsi="Calibri"/>
          <w:b w:val="1"/>
          <w:color w:val="000000"/>
          <w:sz w:val="28"/>
          <w:szCs w:val="28"/>
          <w:rtl w:val="0"/>
        </w:rPr>
        <w:t xml:space="preserve">Specialist Teacher for Speech and Language</w:t>
      </w:r>
      <w:r w:rsidDel="00000000" w:rsidR="00000000" w:rsidRPr="00000000">
        <w:rPr>
          <w:rtl w:val="0"/>
        </w:rPr>
      </w:r>
    </w:p>
    <w:p w:rsidR="00000000" w:rsidDel="00000000" w:rsidP="00000000" w:rsidRDefault="00000000" w:rsidRPr="00000000" w14:paraId="00000009">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Setting: Communication &amp; Interaction Unit - The Barn Owl Nest</w:t>
      </w:r>
    </w:p>
    <w:p w:rsidR="00000000" w:rsidDel="00000000" w:rsidP="00000000" w:rsidRDefault="00000000" w:rsidRPr="00000000" w14:paraId="0000000A">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Location: Elveden C of E Primary Academy, London Road, Elveden, Suffolk, IP24 3TN</w:t>
      </w:r>
    </w:p>
    <w:p w:rsidR="00000000" w:rsidDel="00000000" w:rsidP="00000000" w:rsidRDefault="00000000" w:rsidRPr="00000000" w14:paraId="0000000B">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Grade: Salary: MPS+ SEN point considered</w:t>
      </w:r>
    </w:p>
    <w:p w:rsidR="00000000" w:rsidDel="00000000" w:rsidP="00000000" w:rsidRDefault="00000000" w:rsidRPr="00000000" w14:paraId="0000000C">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Hours per Week: Full time permanent contract</w:t>
      </w:r>
    </w:p>
    <w:p w:rsidR="00000000" w:rsidDel="00000000" w:rsidP="00000000" w:rsidRDefault="00000000" w:rsidRPr="00000000" w14:paraId="0000000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Communication &amp; Interaction Team supports children with speech, language and communication needs. The unit is situated on the Elveden school site and is part of the school community. The children within the unit will benefit from an enriched and needs- specific learning environment in the unit but will also spend time within Elveden’s mainstream setting as well.</w:t>
      </w:r>
    </w:p>
    <w:tbl>
      <w:tblPr>
        <w:tblStyle w:val="Table1"/>
        <w:tblW w:w="10207.0" w:type="dxa"/>
        <w:jc w:val="left"/>
        <w:tblInd w:w="-176.0" w:type="dxa"/>
        <w:tblLayout w:type="fixed"/>
        <w:tblLook w:val="0400"/>
      </w:tblPr>
      <w:tblGrid>
        <w:gridCol w:w="10207"/>
        <w:tblGridChange w:id="0">
          <w:tblGrid>
            <w:gridCol w:w="10207"/>
          </w:tblGrid>
        </w:tblGridChange>
      </w:tblGrid>
      <w:tr>
        <w:trPr>
          <w:cantSplit w:val="0"/>
          <w:trHeight w:val="487" w:hRule="atLeast"/>
          <w:tblHeader w:val="0"/>
        </w:trPr>
        <w:tc>
          <w:tcPr>
            <w:shd w:fill="d2eaf1" w:val="clear"/>
            <w:vAlign w:val="center"/>
          </w:tcPr>
          <w:p w:rsidR="00000000" w:rsidDel="00000000" w:rsidP="00000000" w:rsidRDefault="00000000" w:rsidRPr="00000000" w14:paraId="0000000E">
            <w:pPr>
              <w:ind w:left="360" w:firstLine="0"/>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            Specialist Teacher for Speech and Language- Job description</w:t>
            </w:r>
          </w:p>
        </w:tc>
      </w:tr>
    </w:tbl>
    <w:p w:rsidR="00000000" w:rsidDel="00000000" w:rsidP="00000000" w:rsidRDefault="00000000" w:rsidRPr="00000000" w14:paraId="0000000F">
      <w:pPr>
        <w:ind w:left="36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0">
      <w:pPr>
        <w:ind w:left="360" w:firstLine="0"/>
        <w:rPr>
          <w:rFonts w:ascii="Calibri" w:cs="Calibri" w:eastAsia="Calibri" w:hAnsi="Calibri"/>
          <w:b w:val="1"/>
          <w:color w:val="000000"/>
          <w:sz w:val="28"/>
          <w:szCs w:val="28"/>
        </w:rPr>
      </w:pPr>
      <w:r w:rsidDel="00000000" w:rsidR="00000000" w:rsidRPr="00000000">
        <w:rPr>
          <w:rFonts w:ascii="Calibri" w:cs="Calibri" w:eastAsia="Calibri" w:hAnsi="Calibri"/>
          <w:b w:val="1"/>
          <w:sz w:val="28"/>
          <w:szCs w:val="28"/>
          <w:rtl w:val="0"/>
        </w:rPr>
        <w:t xml:space="preserve">Main </w:t>
      </w:r>
      <w:r w:rsidDel="00000000" w:rsidR="00000000" w:rsidRPr="00000000">
        <w:rPr>
          <w:rFonts w:ascii="Calibri" w:cs="Calibri" w:eastAsia="Calibri" w:hAnsi="Calibri"/>
          <w:b w:val="1"/>
          <w:color w:val="000000"/>
          <w:sz w:val="28"/>
          <w:szCs w:val="28"/>
          <w:rtl w:val="0"/>
        </w:rPr>
        <w:t xml:space="preserve">purpose/duties of the job</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8"/>
          <w:szCs w:val="28"/>
          <w:vertAlign w:val="baseline"/>
        </w:rPr>
      </w:pPr>
      <w:r w:rsidDel="00000000" w:rsidR="00000000" w:rsidRPr="00000000">
        <w:rPr>
          <w:rFonts w:ascii="Calibri" w:cs="Calibri" w:eastAsia="Calibri" w:hAnsi="Calibri"/>
          <w:b w:val="0"/>
          <w:i w:val="0"/>
          <w:smallCaps w:val="0"/>
          <w:strike w:val="0"/>
          <w:color w:val="000000"/>
          <w:sz w:val="28"/>
          <w:szCs w:val="28"/>
          <w:u w:val="none"/>
          <w:vertAlign w:val="baseline"/>
          <w:rtl w:val="0"/>
        </w:rPr>
        <w:t xml:space="preserve">To oversee the specialist provision for Speech, Language and Communication Needs (SLCN) a</w:t>
      </w:r>
      <w:r w:rsidDel="00000000" w:rsidR="00000000" w:rsidRPr="00000000">
        <w:rPr>
          <w:rFonts w:ascii="Calibri" w:cs="Calibri" w:eastAsia="Calibri" w:hAnsi="Calibri"/>
          <w:b w:val="0"/>
          <w:i w:val="0"/>
          <w:smallCaps w:val="0"/>
          <w:strike w:val="0"/>
          <w:sz w:val="28"/>
          <w:szCs w:val="28"/>
          <w:u w:val="none"/>
          <w:vertAlign w:val="baseline"/>
          <w:rtl w:val="0"/>
        </w:rPr>
        <w:t xml:space="preserve">t </w:t>
      </w:r>
      <w:r w:rsidDel="00000000" w:rsidR="00000000" w:rsidRPr="00000000">
        <w:rPr>
          <w:rFonts w:ascii="Calibri" w:cs="Calibri" w:eastAsia="Calibri" w:hAnsi="Calibri"/>
          <w:sz w:val="28"/>
          <w:szCs w:val="28"/>
          <w:rtl w:val="0"/>
        </w:rPr>
        <w:t xml:space="preserve">Elveden</w:t>
      </w:r>
      <w:r w:rsidDel="00000000" w:rsidR="00000000" w:rsidRPr="00000000">
        <w:rPr>
          <w:rFonts w:ascii="Calibri" w:cs="Calibri" w:eastAsia="Calibri" w:hAnsi="Calibri"/>
          <w:b w:val="0"/>
          <w:i w:val="0"/>
          <w:smallCaps w:val="0"/>
          <w:strike w:val="0"/>
          <w:sz w:val="28"/>
          <w:szCs w:val="28"/>
          <w:u w:val="none"/>
          <w:vertAlign w:val="baseline"/>
          <w:rtl w:val="0"/>
        </w:rPr>
        <w:t xml:space="preserve"> C of E Primary School.</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8"/>
          <w:szCs w:val="28"/>
          <w:vertAlign w:val="baseline"/>
        </w:rPr>
      </w:pPr>
      <w:r w:rsidDel="00000000" w:rsidR="00000000" w:rsidRPr="00000000">
        <w:rPr>
          <w:rFonts w:ascii="Calibri" w:cs="Calibri" w:eastAsia="Calibri" w:hAnsi="Calibri"/>
          <w:b w:val="0"/>
          <w:i w:val="0"/>
          <w:smallCaps w:val="0"/>
          <w:strike w:val="0"/>
          <w:color w:val="000000"/>
          <w:sz w:val="28"/>
          <w:szCs w:val="28"/>
          <w:u w:val="none"/>
          <w:vertAlign w:val="baseline"/>
          <w:rtl w:val="0"/>
        </w:rPr>
        <w:t xml:space="preserve">To act as the class teacher and SENCo for the children in the provision, being responsible for assessment, planning and monitoring.</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8"/>
          <w:szCs w:val="28"/>
          <w:vertAlign w:val="baseline"/>
        </w:rPr>
      </w:pPr>
      <w:r w:rsidDel="00000000" w:rsidR="00000000" w:rsidRPr="00000000">
        <w:rPr>
          <w:rFonts w:ascii="Calibri" w:cs="Calibri" w:eastAsia="Calibri" w:hAnsi="Calibri"/>
          <w:b w:val="0"/>
          <w:i w:val="0"/>
          <w:smallCaps w:val="0"/>
          <w:strike w:val="0"/>
          <w:color w:val="000000"/>
          <w:sz w:val="28"/>
          <w:szCs w:val="28"/>
          <w:u w:val="none"/>
          <w:vertAlign w:val="baseline"/>
          <w:rtl w:val="0"/>
        </w:rPr>
        <w:t xml:space="preserve">To work as part of the Speech, Language and Communication Needs team to support the raising of achievement of children with speech and language needs.</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As part of the Elveden Communication &amp; Interaction Team, you will be based at the Barn Owl Nest on the school site. The Communication &amp; Interaction Unit has Specialist provision for 18 x EYFS &amp; KS1 children with speech and language and communication needs. </w:t>
      </w:r>
    </w:p>
    <w:p w:rsidR="00000000" w:rsidDel="00000000" w:rsidP="00000000" w:rsidRDefault="00000000" w:rsidRPr="00000000" w14:paraId="00000015">
      <w:pPr>
        <w:rPr>
          <w:rFonts w:ascii="Calibri" w:cs="Calibri" w:eastAsia="Calibri" w:hAnsi="Calibri"/>
          <w:sz w:val="28"/>
          <w:szCs w:val="28"/>
        </w:rPr>
      </w:pPr>
      <w:r w:rsidDel="00000000" w:rsidR="00000000" w:rsidRPr="00000000">
        <w:rPr>
          <w:rtl w:val="0"/>
        </w:rPr>
      </w:r>
    </w:p>
    <w:tbl>
      <w:tblPr>
        <w:tblStyle w:val="Table2"/>
        <w:tblW w:w="10207.0" w:type="dxa"/>
        <w:jc w:val="left"/>
        <w:tblInd w:w="-176.0" w:type="dxa"/>
        <w:tblBorders>
          <w:top w:color="4bacc6" w:space="0" w:sz="8" w:val="single"/>
          <w:bottom w:color="4bacc6" w:space="0" w:sz="8" w:val="single"/>
        </w:tblBorders>
        <w:tblLayout w:type="fixed"/>
        <w:tblLook w:val="0400"/>
      </w:tblPr>
      <w:tblGrid>
        <w:gridCol w:w="10207"/>
        <w:tblGridChange w:id="0">
          <w:tblGrid>
            <w:gridCol w:w="10207"/>
          </w:tblGrid>
        </w:tblGridChange>
      </w:tblGrid>
      <w:tr>
        <w:trPr>
          <w:cantSplit w:val="0"/>
          <w:trHeight w:val="459" w:hRule="atLeast"/>
          <w:tblHeader w:val="0"/>
        </w:trPr>
        <w:tc>
          <w:tcPr>
            <w:shd w:fill="d2eaf1" w:val="clear"/>
            <w:vAlign w:val="center"/>
          </w:tcPr>
          <w:p w:rsidR="00000000" w:rsidDel="00000000" w:rsidP="00000000" w:rsidRDefault="00000000" w:rsidRPr="00000000" w14:paraId="00000016">
            <w:pPr>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What you’ll be expected to deliver</w:t>
            </w:r>
          </w:p>
          <w:p w:rsidR="00000000" w:rsidDel="00000000" w:rsidP="00000000" w:rsidRDefault="00000000" w:rsidRPr="00000000" w14:paraId="00000017">
            <w:pPr>
              <w:rPr>
                <w:rFonts w:ascii="Calibri" w:cs="Calibri" w:eastAsia="Calibri" w:hAnsi="Calibri"/>
                <w:color w:val="000000"/>
                <w:sz w:val="28"/>
                <w:szCs w:val="28"/>
              </w:rPr>
            </w:pPr>
            <w:r w:rsidDel="00000000" w:rsidR="00000000" w:rsidRPr="00000000">
              <w:rPr>
                <w:rtl w:val="0"/>
              </w:rPr>
            </w:r>
          </w:p>
        </w:tc>
      </w:tr>
    </w:tbl>
    <w:p w:rsidR="00000000" w:rsidDel="00000000" w:rsidP="00000000" w:rsidRDefault="00000000" w:rsidRPr="00000000" w14:paraId="00000018">
      <w:pPr>
        <w:numPr>
          <w:ilvl w:val="0"/>
          <w:numId w:val="2"/>
        </w:numPr>
        <w:spacing w:after="0" w:line="240" w:lineRule="auto"/>
        <w:ind w:left="720" w:hanging="360"/>
        <w:rPr>
          <w:rFonts w:ascii="Calibri" w:cs="Calibri" w:eastAsia="Calibri" w:hAnsi="Calibri"/>
          <w:sz w:val="28"/>
          <w:szCs w:val="28"/>
        </w:rPr>
      </w:pPr>
      <w:r w:rsidDel="00000000" w:rsidR="00000000" w:rsidRPr="00000000">
        <w:rPr>
          <w:rFonts w:ascii="Calibri" w:cs="Calibri" w:eastAsia="Calibri" w:hAnsi="Calibri"/>
          <w:color w:val="000000"/>
          <w:sz w:val="28"/>
          <w:szCs w:val="28"/>
          <w:rtl w:val="0"/>
        </w:rPr>
        <w:t xml:space="preserve">To demonstrate excellent Quality First teaching and have a proven track record of delivering quality educational experiences for children. </w:t>
      </w:r>
    </w:p>
    <w:p w:rsidR="00000000" w:rsidDel="00000000" w:rsidP="00000000" w:rsidRDefault="00000000" w:rsidRPr="00000000" w14:paraId="00000019">
      <w:pPr>
        <w:numPr>
          <w:ilvl w:val="0"/>
          <w:numId w:val="2"/>
        </w:numPr>
        <w:spacing w:after="0" w:line="240" w:lineRule="auto"/>
        <w:ind w:left="720" w:hanging="360"/>
        <w:rPr>
          <w:rFonts w:ascii="Calibri" w:cs="Calibri" w:eastAsia="Calibri" w:hAnsi="Calibri"/>
          <w:sz w:val="28"/>
          <w:szCs w:val="28"/>
        </w:rPr>
      </w:pPr>
      <w:r w:rsidDel="00000000" w:rsidR="00000000" w:rsidRPr="00000000">
        <w:rPr>
          <w:rFonts w:ascii="Calibri" w:cs="Calibri" w:eastAsia="Calibri" w:hAnsi="Calibri"/>
          <w:color w:val="000000"/>
          <w:sz w:val="28"/>
          <w:szCs w:val="28"/>
          <w:rtl w:val="0"/>
        </w:rPr>
        <w:t xml:space="preserve">You will need to keep detailed records of pupil progress.</w:t>
      </w:r>
    </w:p>
    <w:p w:rsidR="00000000" w:rsidDel="00000000" w:rsidP="00000000" w:rsidRDefault="00000000" w:rsidRPr="00000000" w14:paraId="0000001A">
      <w:pPr>
        <w:numPr>
          <w:ilvl w:val="0"/>
          <w:numId w:val="2"/>
        </w:numPr>
        <w:spacing w:after="0" w:line="240" w:lineRule="auto"/>
        <w:ind w:left="720" w:hanging="360"/>
        <w:rPr>
          <w:rFonts w:ascii="Calibri" w:cs="Calibri" w:eastAsia="Calibri" w:hAnsi="Calibri"/>
          <w:sz w:val="28"/>
          <w:szCs w:val="28"/>
        </w:rPr>
      </w:pPr>
      <w:r w:rsidDel="00000000" w:rsidR="00000000" w:rsidRPr="00000000">
        <w:rPr>
          <w:rFonts w:ascii="Calibri" w:cs="Calibri" w:eastAsia="Calibri" w:hAnsi="Calibri"/>
          <w:color w:val="000000"/>
          <w:sz w:val="28"/>
          <w:szCs w:val="28"/>
          <w:rtl w:val="0"/>
        </w:rPr>
        <w:t xml:space="preserve">You will need to use formative and summative assessments as a means of evaluating outcomes for pupils. </w:t>
      </w:r>
    </w:p>
    <w:p w:rsidR="00000000" w:rsidDel="00000000" w:rsidP="00000000" w:rsidRDefault="00000000" w:rsidRPr="00000000" w14:paraId="0000001B">
      <w:pPr>
        <w:numPr>
          <w:ilvl w:val="0"/>
          <w:numId w:val="2"/>
        </w:numPr>
        <w:spacing w:after="0" w:line="240" w:lineRule="auto"/>
        <w:ind w:left="720" w:hanging="360"/>
        <w:rPr>
          <w:rFonts w:ascii="Calibri" w:cs="Calibri" w:eastAsia="Calibri" w:hAnsi="Calibri"/>
          <w:sz w:val="28"/>
          <w:szCs w:val="28"/>
        </w:rPr>
      </w:pPr>
      <w:r w:rsidDel="00000000" w:rsidR="00000000" w:rsidRPr="00000000">
        <w:rPr>
          <w:rFonts w:ascii="Calibri" w:cs="Calibri" w:eastAsia="Calibri" w:hAnsi="Calibri"/>
          <w:color w:val="000000"/>
          <w:sz w:val="28"/>
          <w:szCs w:val="28"/>
          <w:rtl w:val="0"/>
        </w:rPr>
        <w:t xml:space="preserve">You will be expected to contribute to the whole school and be immersed in the daily practice and principles outlined in the school’s development plan. </w:t>
      </w:r>
    </w:p>
    <w:p w:rsidR="00000000" w:rsidDel="00000000" w:rsidP="00000000" w:rsidRDefault="00000000" w:rsidRPr="00000000" w14:paraId="0000001C">
      <w:pPr>
        <w:numPr>
          <w:ilvl w:val="0"/>
          <w:numId w:val="2"/>
        </w:numPr>
        <w:spacing w:after="0" w:line="240" w:lineRule="auto"/>
        <w:ind w:left="720" w:hanging="360"/>
        <w:rPr>
          <w:rFonts w:ascii="Calibri" w:cs="Calibri" w:eastAsia="Calibri" w:hAnsi="Calibri"/>
          <w:sz w:val="28"/>
          <w:szCs w:val="28"/>
        </w:rPr>
      </w:pPr>
      <w:r w:rsidDel="00000000" w:rsidR="00000000" w:rsidRPr="00000000">
        <w:rPr>
          <w:rFonts w:ascii="Calibri" w:cs="Calibri" w:eastAsia="Calibri" w:hAnsi="Calibri"/>
          <w:color w:val="000000"/>
          <w:sz w:val="28"/>
          <w:szCs w:val="28"/>
          <w:rtl w:val="0"/>
        </w:rPr>
        <w:t xml:space="preserve">You will work closely with the Highly Specialist Speech and Language Therapist (SaLT) and SaLT assistant to deliver an integrated specialised programme tailored to the needs of individuals and in response to the outcomes in EHC plans.</w:t>
      </w:r>
    </w:p>
    <w:p w:rsidR="00000000" w:rsidDel="00000000" w:rsidP="00000000" w:rsidRDefault="00000000" w:rsidRPr="00000000" w14:paraId="0000001D">
      <w:pPr>
        <w:numPr>
          <w:ilvl w:val="0"/>
          <w:numId w:val="2"/>
        </w:numPr>
        <w:spacing w:after="0" w:line="240" w:lineRule="auto"/>
        <w:ind w:left="720" w:hanging="360"/>
        <w:rPr>
          <w:rFonts w:ascii="Calibri" w:cs="Calibri" w:eastAsia="Calibri" w:hAnsi="Calibri"/>
          <w:sz w:val="28"/>
          <w:szCs w:val="28"/>
        </w:rPr>
      </w:pPr>
      <w:r w:rsidDel="00000000" w:rsidR="00000000" w:rsidRPr="00000000">
        <w:rPr>
          <w:rFonts w:ascii="Calibri" w:cs="Calibri" w:eastAsia="Calibri" w:hAnsi="Calibri"/>
          <w:color w:val="000000"/>
          <w:sz w:val="28"/>
          <w:szCs w:val="28"/>
          <w:rtl w:val="0"/>
        </w:rPr>
        <w:t xml:space="preserve">You will develop your specialist role by supporting other professionals in enhancing SLCN strategies and will be expected to model teaching strategies, interventions and integrated working. </w:t>
      </w:r>
    </w:p>
    <w:p w:rsidR="00000000" w:rsidDel="00000000" w:rsidP="00000000" w:rsidRDefault="00000000" w:rsidRPr="00000000" w14:paraId="0000001E">
      <w:pPr>
        <w:numPr>
          <w:ilvl w:val="0"/>
          <w:numId w:val="2"/>
        </w:numPr>
        <w:spacing w:after="0" w:line="240" w:lineRule="auto"/>
        <w:ind w:left="720" w:hanging="360"/>
        <w:rPr>
          <w:rFonts w:ascii="Calibri" w:cs="Calibri" w:eastAsia="Calibri" w:hAnsi="Calibri"/>
          <w:sz w:val="28"/>
          <w:szCs w:val="28"/>
        </w:rPr>
      </w:pPr>
      <w:r w:rsidDel="00000000" w:rsidR="00000000" w:rsidRPr="00000000">
        <w:rPr>
          <w:rFonts w:ascii="Calibri" w:cs="Calibri" w:eastAsia="Calibri" w:hAnsi="Calibri"/>
          <w:color w:val="000000"/>
          <w:sz w:val="28"/>
          <w:szCs w:val="28"/>
          <w:rtl w:val="0"/>
        </w:rPr>
        <w:t xml:space="preserve">You will manage a small team of Support Assistants within the unit and work closely with mainstream colleagues to ensure inclusion and consistency.</w:t>
      </w:r>
    </w:p>
    <w:p w:rsidR="00000000" w:rsidDel="00000000" w:rsidP="00000000" w:rsidRDefault="00000000" w:rsidRPr="00000000" w14:paraId="0000001F">
      <w:pPr>
        <w:numPr>
          <w:ilvl w:val="0"/>
          <w:numId w:val="2"/>
        </w:numPr>
        <w:spacing w:after="0" w:line="240" w:lineRule="auto"/>
        <w:ind w:left="720" w:hanging="360"/>
        <w:rPr>
          <w:rFonts w:ascii="Calibri" w:cs="Calibri" w:eastAsia="Calibri" w:hAnsi="Calibri"/>
          <w:sz w:val="28"/>
          <w:szCs w:val="28"/>
        </w:rPr>
      </w:pPr>
      <w:r w:rsidDel="00000000" w:rsidR="00000000" w:rsidRPr="00000000">
        <w:rPr>
          <w:rFonts w:ascii="Calibri" w:cs="Calibri" w:eastAsia="Calibri" w:hAnsi="Calibri"/>
          <w:color w:val="000000"/>
          <w:sz w:val="28"/>
          <w:szCs w:val="28"/>
          <w:rtl w:val="0"/>
        </w:rPr>
        <w:t xml:space="preserve">You will be responsible for the planning and delivery of an adapted curriculum, designed to meet the individual needs of the children in the communication &amp; interaction unit.</w:t>
      </w:r>
    </w:p>
    <w:p w:rsidR="00000000" w:rsidDel="00000000" w:rsidP="00000000" w:rsidRDefault="00000000" w:rsidRPr="00000000" w14:paraId="00000020">
      <w:pPr>
        <w:numPr>
          <w:ilvl w:val="0"/>
          <w:numId w:val="2"/>
        </w:numPr>
        <w:spacing w:after="0" w:line="240" w:lineRule="auto"/>
        <w:ind w:left="720" w:hanging="360"/>
        <w:rPr>
          <w:rFonts w:ascii="Calibri" w:cs="Calibri" w:eastAsia="Calibri" w:hAnsi="Calibri"/>
          <w:sz w:val="28"/>
          <w:szCs w:val="28"/>
        </w:rPr>
      </w:pPr>
      <w:r w:rsidDel="00000000" w:rsidR="00000000" w:rsidRPr="00000000">
        <w:rPr>
          <w:rFonts w:ascii="Calibri" w:cs="Calibri" w:eastAsia="Calibri" w:hAnsi="Calibri"/>
          <w:color w:val="000000"/>
          <w:sz w:val="28"/>
          <w:szCs w:val="28"/>
          <w:rtl w:val="0"/>
        </w:rPr>
        <w:t xml:space="preserve">You will be responsible for organising the specific paperwork and carrying out each child’s annual EHCP review </w:t>
      </w:r>
      <w:r w:rsidDel="00000000" w:rsidR="00000000" w:rsidRPr="00000000">
        <w:rPr>
          <w:rFonts w:ascii="Calibri" w:cs="Calibri" w:eastAsia="Calibri" w:hAnsi="Calibri"/>
          <w:sz w:val="28"/>
          <w:szCs w:val="28"/>
          <w:rtl w:val="0"/>
        </w:rPr>
        <w:t xml:space="preserve">in line with statutory requirements.</w:t>
      </w:r>
    </w:p>
    <w:p w:rsidR="00000000" w:rsidDel="00000000" w:rsidP="00000000" w:rsidRDefault="00000000" w:rsidRPr="00000000" w14:paraId="00000021">
      <w:pPr>
        <w:numPr>
          <w:ilvl w:val="0"/>
          <w:numId w:val="2"/>
        </w:numPr>
        <w:spacing w:after="0" w:line="240" w:lineRule="auto"/>
        <w:ind w:left="720" w:hanging="360"/>
        <w:rPr>
          <w:rFonts w:ascii="Calibri" w:cs="Calibri" w:eastAsia="Calibri" w:hAnsi="Calibri"/>
          <w:sz w:val="28"/>
          <w:szCs w:val="28"/>
        </w:rPr>
      </w:pPr>
      <w:r w:rsidDel="00000000" w:rsidR="00000000" w:rsidRPr="00000000">
        <w:rPr>
          <w:rFonts w:ascii="Calibri" w:cs="Calibri" w:eastAsia="Calibri" w:hAnsi="Calibri"/>
          <w:color w:val="000000"/>
          <w:sz w:val="28"/>
          <w:szCs w:val="28"/>
          <w:rtl w:val="0"/>
        </w:rPr>
        <w:t xml:space="preserve">You will maintain regular contact with parents and carers.</w:t>
      </w:r>
    </w:p>
    <w:p w:rsidR="00000000" w:rsidDel="00000000" w:rsidP="00000000" w:rsidRDefault="00000000" w:rsidRPr="00000000" w14:paraId="00000022">
      <w:pPr>
        <w:spacing w:after="0" w:line="240" w:lineRule="auto"/>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23">
      <w:pPr>
        <w:spacing w:after="0" w:line="240" w:lineRule="auto"/>
        <w:ind w:left="360" w:firstLine="0"/>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This list is not exhaustive and main objectives / performance measures will be discussed and agreed with your line manager.</w:t>
      </w:r>
    </w:p>
    <w:p w:rsidR="00000000" w:rsidDel="00000000" w:rsidP="00000000" w:rsidRDefault="00000000" w:rsidRPr="00000000" w14:paraId="00000024">
      <w:pPr>
        <w:spacing w:after="0" w:line="240" w:lineRule="auto"/>
        <w:ind w:left="360" w:firstLine="0"/>
        <w:rPr>
          <w:rFonts w:ascii="Calibri" w:cs="Calibri" w:eastAsia="Calibri" w:hAnsi="Calibri"/>
          <w:b w:val="1"/>
          <w:color w:val="000000"/>
          <w:sz w:val="28"/>
          <w:szCs w:val="28"/>
        </w:rPr>
      </w:pPr>
      <w:r w:rsidDel="00000000" w:rsidR="00000000" w:rsidRPr="00000000">
        <w:rPr>
          <w:rtl w:val="0"/>
        </w:rPr>
      </w:r>
    </w:p>
    <w:tbl>
      <w:tblPr>
        <w:tblStyle w:val="Table3"/>
        <w:tblW w:w="10207.0" w:type="dxa"/>
        <w:jc w:val="left"/>
        <w:tblInd w:w="-176.0" w:type="dxa"/>
        <w:tblBorders>
          <w:top w:color="4bacc6" w:space="0" w:sz="8" w:val="single"/>
          <w:bottom w:color="4bacc6" w:space="0" w:sz="8" w:val="single"/>
        </w:tblBorders>
        <w:tblLayout w:type="fixed"/>
        <w:tblLook w:val="0400"/>
      </w:tblPr>
      <w:tblGrid>
        <w:gridCol w:w="10207"/>
        <w:tblGridChange w:id="0">
          <w:tblGrid>
            <w:gridCol w:w="10207"/>
          </w:tblGrid>
        </w:tblGridChange>
      </w:tblGrid>
      <w:tr>
        <w:trPr>
          <w:cantSplit w:val="0"/>
          <w:trHeight w:val="459" w:hRule="atLeast"/>
          <w:tblHeader w:val="0"/>
        </w:trPr>
        <w:tc>
          <w:tcPr>
            <w:shd w:fill="d2eaf1" w:val="clear"/>
            <w:vAlign w:val="center"/>
          </w:tcPr>
          <w:p w:rsidR="00000000" w:rsidDel="00000000" w:rsidP="00000000" w:rsidRDefault="00000000" w:rsidRPr="00000000" w14:paraId="00000025">
            <w:pPr>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Person Profile: what you’ll bring to the team</w:t>
            </w:r>
          </w:p>
        </w:tc>
      </w:tr>
    </w:tbl>
    <w:p w:rsidR="00000000" w:rsidDel="00000000" w:rsidP="00000000" w:rsidRDefault="00000000" w:rsidRPr="00000000" w14:paraId="00000026">
      <w:pPr>
        <w:spacing w:after="0" w:line="240" w:lineRule="auto"/>
        <w:ind w:left="360" w:firstLine="0"/>
        <w:rPr>
          <w:rFonts w:ascii="Calibri" w:cs="Calibri" w:eastAsia="Calibri" w:hAnsi="Calibri"/>
          <w:b w:val="1"/>
          <w:color w:val="000000"/>
          <w:sz w:val="28"/>
          <w:szCs w:val="28"/>
        </w:rPr>
      </w:pPr>
      <w:r w:rsidDel="00000000" w:rsidR="00000000" w:rsidRPr="00000000">
        <w:rPr>
          <w:rtl w:val="0"/>
        </w:rPr>
      </w:r>
    </w:p>
    <w:p w:rsidR="00000000" w:rsidDel="00000000" w:rsidP="00000000" w:rsidRDefault="00000000" w:rsidRPr="00000000" w14:paraId="00000027">
      <w:pPr>
        <w:shd w:fill="ffffff" w:val="clear"/>
        <w:rPr>
          <w:rFonts w:ascii="Calibri" w:cs="Calibri" w:eastAsia="Calibri" w:hAnsi="Calibri"/>
          <w:color w:val="000000"/>
          <w:sz w:val="28"/>
          <w:szCs w:val="28"/>
        </w:rPr>
      </w:pPr>
      <w:bookmarkStart w:colFirst="0" w:colLast="0" w:name="_heading=h.9ktdzw7vru7s" w:id="0"/>
      <w:bookmarkEnd w:id="0"/>
      <w:r w:rsidDel="00000000" w:rsidR="00000000" w:rsidRPr="00000000">
        <w:rPr>
          <w:rFonts w:ascii="Calibri" w:cs="Calibri" w:eastAsia="Calibri" w:hAnsi="Calibri"/>
          <w:b w:val="1"/>
          <w:color w:val="000000"/>
          <w:sz w:val="28"/>
          <w:szCs w:val="28"/>
          <w:rtl w:val="0"/>
        </w:rPr>
        <w:t xml:space="preserve">Education &amp; Qualifications</w:t>
      </w:r>
      <w:r w:rsidDel="00000000" w:rsidR="00000000" w:rsidRPr="00000000">
        <w:rPr>
          <w:rFonts w:ascii="Calibri" w:cs="Calibri" w:eastAsia="Calibri" w:hAnsi="Calibri"/>
          <w:color w:val="000000"/>
          <w:sz w:val="28"/>
          <w:szCs w:val="28"/>
          <w:rtl w:val="0"/>
        </w:rPr>
        <w:br w:type="textWrapping"/>
      </w:r>
      <w:r w:rsidDel="00000000" w:rsidR="00000000" w:rsidRPr="00000000">
        <w:rPr>
          <w:rFonts w:ascii="Symbol" w:cs="Symbol" w:eastAsia="Symbol" w:hAnsi="Symbol"/>
          <w:color w:val="000000"/>
          <w:sz w:val="28"/>
          <w:szCs w:val="28"/>
          <w:rtl w:val="0"/>
        </w:rPr>
        <w:t xml:space="preserve">∙</w:t>
      </w:r>
      <w:r w:rsidDel="00000000" w:rsidR="00000000" w:rsidRPr="00000000">
        <w:rPr>
          <w:rFonts w:ascii="Calibri" w:cs="Calibri" w:eastAsia="Calibri" w:hAnsi="Calibri"/>
          <w:color w:val="000000"/>
          <w:sz w:val="28"/>
          <w:szCs w:val="28"/>
          <w:rtl w:val="0"/>
        </w:rPr>
        <w:t xml:space="preserve"> Educated to degree level or equivalent (E)</w:t>
        <w:br w:type="textWrapping"/>
      </w:r>
      <w:r w:rsidDel="00000000" w:rsidR="00000000" w:rsidRPr="00000000">
        <w:rPr>
          <w:rFonts w:ascii="Symbol" w:cs="Symbol" w:eastAsia="Symbol" w:hAnsi="Symbol"/>
          <w:color w:val="000000"/>
          <w:sz w:val="28"/>
          <w:szCs w:val="28"/>
          <w:rtl w:val="0"/>
        </w:rPr>
        <w:t xml:space="preserve">∙</w:t>
      </w:r>
      <w:r w:rsidDel="00000000" w:rsidR="00000000" w:rsidRPr="00000000">
        <w:rPr>
          <w:rFonts w:ascii="Calibri" w:cs="Calibri" w:eastAsia="Calibri" w:hAnsi="Calibri"/>
          <w:color w:val="000000"/>
          <w:sz w:val="28"/>
          <w:szCs w:val="28"/>
          <w:rtl w:val="0"/>
        </w:rPr>
        <w:t xml:space="preserve"> Additional experience and/or training in special needs (D)</w:t>
        <w:br w:type="textWrapping"/>
      </w:r>
      <w:r w:rsidDel="00000000" w:rsidR="00000000" w:rsidRPr="00000000">
        <w:rPr>
          <w:rFonts w:ascii="Symbol" w:cs="Symbol" w:eastAsia="Symbol" w:hAnsi="Symbol"/>
          <w:color w:val="000000"/>
          <w:sz w:val="28"/>
          <w:szCs w:val="28"/>
          <w:rtl w:val="0"/>
        </w:rPr>
        <w:t xml:space="preserve">∙</w:t>
      </w:r>
      <w:r w:rsidDel="00000000" w:rsidR="00000000" w:rsidRPr="00000000">
        <w:rPr>
          <w:rFonts w:ascii="Calibri" w:cs="Calibri" w:eastAsia="Calibri" w:hAnsi="Calibri"/>
          <w:color w:val="000000"/>
          <w:sz w:val="28"/>
          <w:szCs w:val="28"/>
          <w:rtl w:val="0"/>
        </w:rPr>
        <w:t xml:space="preserve"> Teaching qualification (E)</w:t>
        <w:br w:type="textWrapping"/>
      </w:r>
      <w:r w:rsidDel="00000000" w:rsidR="00000000" w:rsidRPr="00000000">
        <w:rPr>
          <w:rFonts w:ascii="Symbol" w:cs="Symbol" w:eastAsia="Symbol" w:hAnsi="Symbol"/>
          <w:color w:val="000000"/>
          <w:sz w:val="28"/>
          <w:szCs w:val="28"/>
          <w:rtl w:val="0"/>
        </w:rPr>
        <w:t xml:space="preserve">∙</w:t>
      </w:r>
      <w:r w:rsidDel="00000000" w:rsidR="00000000" w:rsidRPr="00000000">
        <w:rPr>
          <w:rFonts w:ascii="Calibri" w:cs="Calibri" w:eastAsia="Calibri" w:hAnsi="Calibri"/>
          <w:color w:val="000000"/>
          <w:sz w:val="28"/>
          <w:szCs w:val="28"/>
          <w:rtl w:val="0"/>
        </w:rPr>
        <w:t xml:space="preserve"> Specialist training in Speech and Language needs (D)</w:t>
      </w:r>
    </w:p>
    <w:p w:rsidR="00000000" w:rsidDel="00000000" w:rsidP="00000000" w:rsidRDefault="00000000" w:rsidRPr="00000000" w14:paraId="00000028">
      <w:pPr>
        <w:shd w:fill="ffffff" w:val="clear"/>
        <w:rPr>
          <w:rFonts w:ascii="Calibri" w:cs="Calibri" w:eastAsia="Calibri" w:hAnsi="Calibri"/>
          <w:color w:val="000000"/>
          <w:sz w:val="28"/>
          <w:szCs w:val="28"/>
        </w:rPr>
      </w:pPr>
      <w:r w:rsidDel="00000000" w:rsidR="00000000" w:rsidRPr="00000000">
        <w:rPr>
          <w:rFonts w:ascii="Calibri" w:cs="Calibri" w:eastAsia="Calibri" w:hAnsi="Calibri"/>
          <w:b w:val="1"/>
          <w:color w:val="000000"/>
          <w:sz w:val="28"/>
          <w:szCs w:val="28"/>
          <w:rtl w:val="0"/>
        </w:rPr>
        <w:br w:type="textWrapping"/>
        <w:t xml:space="preserve">Specialist Knowledge &amp; Skills</w:t>
      </w:r>
      <w:r w:rsidDel="00000000" w:rsidR="00000000" w:rsidRPr="00000000">
        <w:rPr>
          <w:rFonts w:ascii="Calibri" w:cs="Calibri" w:eastAsia="Calibri" w:hAnsi="Calibri"/>
          <w:color w:val="000000"/>
          <w:sz w:val="28"/>
          <w:szCs w:val="28"/>
          <w:rtl w:val="0"/>
        </w:rPr>
        <w:br w:type="textWrapping"/>
      </w:r>
      <w:r w:rsidDel="00000000" w:rsidR="00000000" w:rsidRPr="00000000">
        <w:rPr>
          <w:rFonts w:ascii="Symbol" w:cs="Symbol" w:eastAsia="Symbol" w:hAnsi="Symbol"/>
          <w:color w:val="000000"/>
          <w:sz w:val="28"/>
          <w:szCs w:val="28"/>
          <w:rtl w:val="0"/>
        </w:rPr>
        <w:t xml:space="preserve">∙</w:t>
      </w:r>
      <w:r w:rsidDel="00000000" w:rsidR="00000000" w:rsidRPr="00000000">
        <w:rPr>
          <w:rFonts w:ascii="Calibri" w:cs="Calibri" w:eastAsia="Calibri" w:hAnsi="Calibri"/>
          <w:color w:val="000000"/>
          <w:sz w:val="28"/>
          <w:szCs w:val="28"/>
          <w:rtl w:val="0"/>
        </w:rPr>
        <w:t xml:space="preserve"> Knowledge of the EYFS Framework &amp; the National Curriculum to KS1.</w:t>
      </w:r>
    </w:p>
    <w:p w:rsidR="00000000" w:rsidDel="00000000" w:rsidP="00000000" w:rsidRDefault="00000000" w:rsidRPr="00000000" w14:paraId="0000002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59" w:lineRule="auto"/>
        <w:ind w:left="36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 good understanding of the Development Matters.</w:t>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59" w:lineRule="auto"/>
        <w:ind w:left="36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Knowledge of relevant issues and current legislation in relation to special educational provision. (D)</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59" w:lineRule="auto"/>
        <w:ind w:left="36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An understanding of the monitoring and assessment processes used with children with communication &amp; interaction/speech and language needs. (D)</w:t>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160" w:before="0" w:line="259" w:lineRule="auto"/>
        <w:ind w:left="36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Knowledge/experience working with specific </w:t>
      </w:r>
      <w:r w:rsidDel="00000000" w:rsidR="00000000" w:rsidRPr="00000000">
        <w:rPr>
          <w:rFonts w:ascii="Calibri" w:cs="Calibri" w:eastAsia="Calibri" w:hAnsi="Calibri"/>
          <w:b w:val="0"/>
          <w:i w:val="0"/>
          <w:smallCaps w:val="0"/>
          <w:strike w:val="0"/>
          <w:color w:val="000000"/>
          <w:sz w:val="28"/>
          <w:szCs w:val="28"/>
          <w:highlight w:val="white"/>
          <w:u w:val="none"/>
          <w:vertAlign w:val="baseline"/>
          <w:rtl w:val="0"/>
        </w:rPr>
        <w:t xml:space="preserve">Communication aids, or augmentative and alternative communication (AAC) devices.</w:t>
      </w:r>
      <w:r w:rsidDel="00000000" w:rsidR="00000000" w:rsidRPr="00000000">
        <w:rPr>
          <w:rtl w:val="0"/>
        </w:rPr>
      </w:r>
    </w:p>
    <w:p w:rsidR="00000000" w:rsidDel="00000000" w:rsidP="00000000" w:rsidRDefault="00000000" w:rsidRPr="00000000" w14:paraId="0000002D">
      <w:pPr>
        <w:shd w:fill="ffffff" w:val="clear"/>
        <w:rPr>
          <w:rFonts w:ascii="Calibri" w:cs="Calibri" w:eastAsia="Calibri" w:hAnsi="Calibri"/>
          <w:color w:val="000000"/>
          <w:sz w:val="28"/>
          <w:szCs w:val="28"/>
        </w:rPr>
      </w:pPr>
      <w:bookmarkStart w:colFirst="0" w:colLast="0" w:name="_heading=h.poo7kvrf1lcj" w:id="1"/>
      <w:bookmarkEnd w:id="1"/>
      <w:r w:rsidDel="00000000" w:rsidR="00000000" w:rsidRPr="00000000">
        <w:rPr>
          <w:rFonts w:ascii="Calibri" w:cs="Calibri" w:eastAsia="Calibri" w:hAnsi="Calibri"/>
          <w:b w:val="1"/>
          <w:color w:val="000000"/>
          <w:sz w:val="28"/>
          <w:szCs w:val="28"/>
          <w:rtl w:val="0"/>
        </w:rPr>
        <w:br w:type="textWrapping"/>
        <w:t xml:space="preserve">Interpersonal &amp; Communication Skills</w:t>
      </w:r>
      <w:r w:rsidDel="00000000" w:rsidR="00000000" w:rsidRPr="00000000">
        <w:rPr>
          <w:rFonts w:ascii="Calibri" w:cs="Calibri" w:eastAsia="Calibri" w:hAnsi="Calibri"/>
          <w:color w:val="000000"/>
          <w:sz w:val="28"/>
          <w:szCs w:val="28"/>
          <w:rtl w:val="0"/>
        </w:rPr>
        <w:br w:type="textWrapping"/>
      </w:r>
      <w:r w:rsidDel="00000000" w:rsidR="00000000" w:rsidRPr="00000000">
        <w:rPr>
          <w:rtl w:val="0"/>
        </w:rPr>
        <w:t xml:space="preserve">∙</w:t>
      </w:r>
      <w:r w:rsidDel="00000000" w:rsidR="00000000" w:rsidRPr="00000000">
        <w:rPr>
          <w:rFonts w:ascii="Calibri" w:cs="Calibri" w:eastAsia="Calibri" w:hAnsi="Calibri"/>
          <w:color w:val="000000"/>
          <w:sz w:val="28"/>
          <w:szCs w:val="28"/>
          <w:rtl w:val="0"/>
        </w:rPr>
        <w:t xml:space="preserve"> Ability to work successfully as part of a team. (E)</w:t>
        <w:br w:type="textWrapping"/>
      </w:r>
      <w:r w:rsidDel="00000000" w:rsidR="00000000" w:rsidRPr="00000000">
        <w:rPr>
          <w:rtl w:val="0"/>
        </w:rPr>
        <w:t xml:space="preserve">∙</w:t>
      </w:r>
      <w:r w:rsidDel="00000000" w:rsidR="00000000" w:rsidRPr="00000000">
        <w:rPr>
          <w:rFonts w:ascii="Calibri" w:cs="Calibri" w:eastAsia="Calibri" w:hAnsi="Calibri"/>
          <w:color w:val="000000"/>
          <w:sz w:val="28"/>
          <w:szCs w:val="28"/>
          <w:rtl w:val="0"/>
        </w:rPr>
        <w:t xml:space="preserve"> Good listening and communication skills (E)</w:t>
        <w:br w:type="textWrapping"/>
      </w:r>
      <w:r w:rsidDel="00000000" w:rsidR="00000000" w:rsidRPr="00000000">
        <w:rPr>
          <w:rtl w:val="0"/>
        </w:rPr>
        <w:t xml:space="preserve">∙</w:t>
      </w:r>
      <w:r w:rsidDel="00000000" w:rsidR="00000000" w:rsidRPr="00000000">
        <w:rPr>
          <w:rFonts w:ascii="Calibri" w:cs="Calibri" w:eastAsia="Calibri" w:hAnsi="Calibri"/>
          <w:color w:val="000000"/>
          <w:sz w:val="28"/>
          <w:szCs w:val="28"/>
          <w:rtl w:val="0"/>
        </w:rPr>
        <w:t xml:space="preserve"> Able to convey complex information to others (E) </w:t>
      </w:r>
    </w:p>
    <w:p w:rsidR="00000000" w:rsidDel="00000000" w:rsidP="00000000" w:rsidRDefault="00000000" w:rsidRPr="00000000" w14:paraId="0000002E">
      <w:pPr>
        <w:shd w:fill="ffffff" w:val="clear"/>
        <w:rPr>
          <w:rFonts w:ascii="Calibri" w:cs="Calibri" w:eastAsia="Calibri" w:hAnsi="Calibri"/>
          <w:sz w:val="28"/>
          <w:szCs w:val="28"/>
        </w:rPr>
      </w:pPr>
      <w:bookmarkStart w:colFirst="0" w:colLast="0" w:name="_heading=h.dzc86bk4eyu" w:id="2"/>
      <w:bookmarkEnd w:id="2"/>
      <w:r w:rsidDel="00000000" w:rsidR="00000000" w:rsidRPr="00000000">
        <w:rPr>
          <w:rFonts w:ascii="Calibri" w:cs="Calibri" w:eastAsia="Calibri" w:hAnsi="Calibri"/>
          <w:color w:val="000000"/>
          <w:sz w:val="28"/>
          <w:szCs w:val="28"/>
          <w:rtl w:val="0"/>
        </w:rPr>
        <w:br w:type="textWrapping"/>
      </w:r>
      <w:r w:rsidDel="00000000" w:rsidR="00000000" w:rsidRPr="00000000">
        <w:rPr>
          <w:rFonts w:ascii="Calibri" w:cs="Calibri" w:eastAsia="Calibri" w:hAnsi="Calibri"/>
          <w:b w:val="1"/>
          <w:color w:val="000000"/>
          <w:sz w:val="28"/>
          <w:szCs w:val="28"/>
          <w:rtl w:val="0"/>
        </w:rPr>
        <w:t xml:space="preserve">Relevant Experience</w:t>
      </w:r>
      <w:r w:rsidDel="00000000" w:rsidR="00000000" w:rsidRPr="00000000">
        <w:rPr>
          <w:rFonts w:ascii="Calibri" w:cs="Calibri" w:eastAsia="Calibri" w:hAnsi="Calibri"/>
          <w:color w:val="000000"/>
          <w:sz w:val="28"/>
          <w:szCs w:val="28"/>
          <w:rtl w:val="0"/>
        </w:rPr>
        <w:br w:type="textWrapping"/>
      </w:r>
      <w:r w:rsidDel="00000000" w:rsidR="00000000" w:rsidRPr="00000000">
        <w:rPr>
          <w:rFonts w:ascii="Symbol" w:cs="Symbol" w:eastAsia="Symbol" w:hAnsi="Symbol"/>
          <w:color w:val="000000"/>
          <w:sz w:val="28"/>
          <w:szCs w:val="28"/>
          <w:rtl w:val="0"/>
        </w:rPr>
        <w:t xml:space="preserve">∙</w:t>
      </w:r>
      <w:r w:rsidDel="00000000" w:rsidR="00000000" w:rsidRPr="00000000">
        <w:rPr>
          <w:rFonts w:ascii="Calibri" w:cs="Calibri" w:eastAsia="Calibri" w:hAnsi="Calibri"/>
          <w:color w:val="000000"/>
          <w:sz w:val="28"/>
          <w:szCs w:val="28"/>
          <w:rtl w:val="0"/>
        </w:rPr>
        <w:t xml:space="preserve"> Experience in working with children with communication &amp; interaction/speech and language difficulties (D)</w:t>
        <w:br w:type="textWrapping"/>
      </w:r>
      <w:r w:rsidDel="00000000" w:rsidR="00000000" w:rsidRPr="00000000">
        <w:rPr>
          <w:rFonts w:ascii="Symbol" w:cs="Symbol" w:eastAsia="Symbol" w:hAnsi="Symbol"/>
          <w:color w:val="000000"/>
          <w:sz w:val="28"/>
          <w:szCs w:val="28"/>
          <w:rtl w:val="0"/>
        </w:rPr>
        <w:t xml:space="preserve">∙</w:t>
      </w:r>
      <w:r w:rsidDel="00000000" w:rsidR="00000000" w:rsidRPr="00000000">
        <w:rPr>
          <w:rFonts w:ascii="Calibri" w:cs="Calibri" w:eastAsia="Calibri" w:hAnsi="Calibri"/>
          <w:color w:val="000000"/>
          <w:sz w:val="28"/>
          <w:szCs w:val="28"/>
          <w:rtl w:val="0"/>
        </w:rPr>
        <w:t xml:space="preserve"> Experience in working in close partnership with other agencies, in particular Health colleagues(D)</w:t>
        <w:br w:type="textWrapping"/>
      </w:r>
      <w:r w:rsidDel="00000000" w:rsidR="00000000" w:rsidRPr="00000000">
        <w:rPr>
          <w:rFonts w:ascii="Symbol" w:cs="Symbol" w:eastAsia="Symbol" w:hAnsi="Symbol"/>
          <w:color w:val="000000"/>
          <w:sz w:val="28"/>
          <w:szCs w:val="28"/>
          <w:rtl w:val="0"/>
        </w:rPr>
        <w:t xml:space="preserve">∙</w:t>
      </w:r>
      <w:r w:rsidDel="00000000" w:rsidR="00000000" w:rsidRPr="00000000">
        <w:rPr>
          <w:rFonts w:ascii="Calibri" w:cs="Calibri" w:eastAsia="Calibri" w:hAnsi="Calibri"/>
          <w:color w:val="000000"/>
          <w:sz w:val="28"/>
          <w:szCs w:val="28"/>
          <w:rtl w:val="0"/>
        </w:rPr>
        <w:t xml:space="preserve"> Experience in planning and delivering training to peers (D)</w:t>
      </w:r>
      <w:r w:rsidDel="00000000" w:rsidR="00000000" w:rsidRPr="00000000">
        <w:rPr>
          <w:rtl w:val="0"/>
        </w:rPr>
      </w:r>
    </w:p>
    <w:p w:rsidR="00000000" w:rsidDel="00000000" w:rsidP="00000000" w:rsidRDefault="00000000" w:rsidRPr="00000000" w14:paraId="0000002F">
      <w:pPr>
        <w:shd w:fill="ffffff" w:val="clear"/>
        <w:rPr>
          <w:rFonts w:ascii="Calibri" w:cs="Calibri" w:eastAsia="Calibri" w:hAnsi="Calibri"/>
          <w:sz w:val="28"/>
          <w:szCs w:val="28"/>
        </w:rPr>
      </w:pPr>
      <w:bookmarkStart w:colFirst="0" w:colLast="0" w:name="_heading=h.1clwvzlgloee" w:id="3"/>
      <w:bookmarkEnd w:id="3"/>
      <w:r w:rsidDel="00000000" w:rsidR="00000000" w:rsidRPr="00000000">
        <w:rPr>
          <w:rFonts w:ascii="Calibri" w:cs="Calibri" w:eastAsia="Calibri" w:hAnsi="Calibri"/>
          <w:sz w:val="28"/>
          <w:szCs w:val="28"/>
          <w:rtl w:val="0"/>
        </w:rPr>
        <w:t xml:space="preserve">Some experience with Early Excellence desirable but not essential </w:t>
      </w:r>
    </w:p>
    <w:p w:rsidR="00000000" w:rsidDel="00000000" w:rsidP="00000000" w:rsidRDefault="00000000" w:rsidRPr="00000000" w14:paraId="00000030">
      <w:pPr>
        <w:shd w:fill="ffffff" w:val="clea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1">
      <w:pPr>
        <w:shd w:fill="ffffff" w:val="clear"/>
        <w:rPr>
          <w:rFonts w:ascii="Calibri" w:cs="Calibri" w:eastAsia="Calibri" w:hAnsi="Calibri"/>
          <w:color w:val="000000"/>
          <w:sz w:val="28"/>
          <w:szCs w:val="28"/>
        </w:rPr>
      </w:pPr>
      <w:r w:rsidDel="00000000" w:rsidR="00000000" w:rsidRPr="00000000">
        <w:rPr>
          <w:rFonts w:ascii="Calibri" w:cs="Calibri" w:eastAsia="Calibri" w:hAnsi="Calibri"/>
          <w:b w:val="1"/>
          <w:color w:val="000000"/>
          <w:sz w:val="28"/>
          <w:szCs w:val="28"/>
          <w:rtl w:val="0"/>
        </w:rPr>
        <w:t xml:space="preserve">Additional Requirements</w:t>
      </w:r>
      <w:r w:rsidDel="00000000" w:rsidR="00000000" w:rsidRPr="00000000">
        <w:rPr>
          <w:rtl w:val="0"/>
        </w:rPr>
      </w:r>
    </w:p>
    <w:p w:rsidR="00000000" w:rsidDel="00000000" w:rsidP="00000000" w:rsidRDefault="00000000" w:rsidRPr="00000000" w14:paraId="00000032">
      <w:pPr>
        <w:shd w:fill="ffffff" w:val="clea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 Appointment will be subject to a satisfactory Enhanced DBS– the post-holder must show a commitment to safeguarding and promoting the welfare of children, young people and vulnerable adults.</w:t>
      </w:r>
    </w:p>
    <w:p w:rsidR="00000000" w:rsidDel="00000000" w:rsidP="00000000" w:rsidRDefault="00000000" w:rsidRPr="00000000" w14:paraId="00000033">
      <w:pPr>
        <w:shd w:fill="ffffff" w:val="clear"/>
        <w:rPr>
          <w:rFonts w:ascii="Calibri" w:cs="Calibri" w:eastAsia="Calibri" w:hAnsi="Calibri"/>
          <w:sz w:val="28"/>
          <w:szCs w:val="28"/>
        </w:rPr>
      </w:pPr>
      <w:r w:rsidDel="00000000" w:rsidR="00000000" w:rsidRPr="00000000">
        <w:rPr>
          <w:rFonts w:ascii="Calibri" w:cs="Calibri" w:eastAsia="Calibri" w:hAnsi="Calibri"/>
          <w:color w:val="000000"/>
          <w:sz w:val="28"/>
          <w:szCs w:val="28"/>
          <w:rtl w:val="0"/>
        </w:rPr>
        <w:br w:type="textWrapping"/>
      </w:r>
      <w:r w:rsidDel="00000000" w:rsidR="00000000" w:rsidRPr="00000000">
        <w:rPr>
          <w:rFonts w:ascii="Calibri" w:cs="Calibri" w:eastAsia="Calibri" w:hAnsi="Calibri"/>
          <w:sz w:val="28"/>
          <w:szCs w:val="28"/>
          <w:rtl w:val="0"/>
        </w:rPr>
        <w:t xml:space="preserve">If you have a disability or long-term illness that otherwise prevents you from meeting any of the essential criteria, please contact us to discuss whether a reasonable adjustment could be made.</w:t>
      </w:r>
    </w:p>
    <w:p w:rsidR="00000000" w:rsidDel="00000000" w:rsidP="00000000" w:rsidRDefault="00000000" w:rsidRPr="00000000" w14:paraId="00000034">
      <w:pPr>
        <w:rPr>
          <w:rFonts w:ascii="Calibri" w:cs="Calibri" w:eastAsia="Calibri" w:hAnsi="Calibri"/>
          <w:sz w:val="28"/>
          <w:szCs w:val="28"/>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Courier New"/>
  <w:font w:name="Aptos"/>
  <w:font w:name="Play">
    <w:embedRegular w:fontKey="{00000000-0000-0000-0000-000000000000}" r:id="rId1" w:subsetted="0"/>
    <w:embedBold w:fontKey="{00000000-0000-0000-0000-000000000000}" r:id="rId2" w:subsetted="0"/>
  </w:font>
  <w:font w:name="Symbol"/>
  <w:font w:name="Times"/>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Times" w:cs="Times" w:eastAsia="Times" w:hAnsi="Time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rsid w:val="00C269FF"/>
  </w:style>
  <w:style w:type="paragraph" w:styleId="Heading1">
    <w:name w:val="heading 1"/>
    <w:basedOn w:val="Normal"/>
    <w:next w:val="Normal"/>
    <w:link w:val="Heading1Char"/>
    <w:uiPriority w:val="9"/>
    <w:qFormat w:val="1"/>
    <w:rsid w:val="00F73C61"/>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F73C61"/>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F73C61"/>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F73C61"/>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F73C61"/>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F73C61"/>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F73C61"/>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F73C61"/>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F73C61"/>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F73C61"/>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F73C61"/>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F73C61"/>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F73C61"/>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F73C61"/>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F73C61"/>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F73C61"/>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F73C61"/>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F73C61"/>
    <w:rPr>
      <w:rFonts w:cstheme="majorBidi" w:eastAsiaTheme="majorEastAsia"/>
      <w:color w:val="272727" w:themeColor="text1" w:themeTint="0000D8"/>
    </w:rPr>
  </w:style>
  <w:style w:type="paragraph" w:styleId="Title">
    <w:name w:val="Title"/>
    <w:basedOn w:val="Normal"/>
    <w:next w:val="Normal"/>
    <w:link w:val="TitleChar"/>
    <w:uiPriority w:val="10"/>
    <w:qFormat w:val="1"/>
    <w:rsid w:val="00F73C61"/>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F73C61"/>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F73C61"/>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F73C61"/>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F73C61"/>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F73C61"/>
    <w:rPr>
      <w:i w:val="1"/>
      <w:iCs w:val="1"/>
      <w:color w:val="404040" w:themeColor="text1" w:themeTint="0000BF"/>
    </w:rPr>
  </w:style>
  <w:style w:type="paragraph" w:styleId="ListParagraph">
    <w:name w:val="List Paragraph"/>
    <w:basedOn w:val="Normal"/>
    <w:uiPriority w:val="34"/>
    <w:qFormat w:val="1"/>
    <w:rsid w:val="00F73C61"/>
    <w:pPr>
      <w:ind w:left="720"/>
      <w:contextualSpacing w:val="1"/>
    </w:pPr>
  </w:style>
  <w:style w:type="character" w:styleId="IntenseEmphasis">
    <w:name w:val="Intense Emphasis"/>
    <w:basedOn w:val="DefaultParagraphFont"/>
    <w:uiPriority w:val="21"/>
    <w:qFormat w:val="1"/>
    <w:rsid w:val="00F73C61"/>
    <w:rPr>
      <w:i w:val="1"/>
      <w:iCs w:val="1"/>
      <w:color w:val="0f4761" w:themeColor="accent1" w:themeShade="0000BF"/>
    </w:rPr>
  </w:style>
  <w:style w:type="paragraph" w:styleId="IntenseQuote">
    <w:name w:val="Intense Quote"/>
    <w:basedOn w:val="Normal"/>
    <w:next w:val="Normal"/>
    <w:link w:val="IntenseQuoteChar"/>
    <w:uiPriority w:val="30"/>
    <w:qFormat w:val="1"/>
    <w:rsid w:val="00F73C6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F73C61"/>
    <w:rPr>
      <w:i w:val="1"/>
      <w:iCs w:val="1"/>
      <w:color w:val="0f4761" w:themeColor="accent1" w:themeShade="0000BF"/>
    </w:rPr>
  </w:style>
  <w:style w:type="character" w:styleId="IntenseReference">
    <w:name w:val="Intense Reference"/>
    <w:basedOn w:val="DefaultParagraphFont"/>
    <w:uiPriority w:val="32"/>
    <w:qFormat w:val="1"/>
    <w:rsid w:val="00F73C61"/>
    <w:rPr>
      <w:b w:val="1"/>
      <w:bCs w:val="1"/>
      <w:smallCaps w:val="1"/>
      <w:color w:val="0f4761" w:themeColor="accent1" w:themeShade="0000BF"/>
      <w:spacing w:val="5"/>
    </w:rPr>
  </w:style>
  <w:style w:type="paragraph" w:styleId="Header">
    <w:name w:val="header"/>
    <w:basedOn w:val="Normal"/>
    <w:link w:val="HeaderChar"/>
    <w:rsid w:val="00145698"/>
    <w:pPr>
      <w:tabs>
        <w:tab w:val="center" w:pos="4153"/>
        <w:tab w:val="right" w:pos="8306"/>
      </w:tabs>
      <w:spacing w:after="0" w:line="240" w:lineRule="auto"/>
    </w:pPr>
    <w:rPr>
      <w:rFonts w:ascii="Arial" w:cs="Times New Roman" w:eastAsia="Times New Roman" w:hAnsi="Arial"/>
      <w:kern w:val="0"/>
      <w:sz w:val="24"/>
      <w:szCs w:val="20"/>
    </w:rPr>
  </w:style>
  <w:style w:type="character" w:styleId="HeaderChar" w:customStyle="1">
    <w:name w:val="Header Char"/>
    <w:basedOn w:val="DefaultParagraphFont"/>
    <w:link w:val="Header"/>
    <w:rsid w:val="00145698"/>
    <w:rPr>
      <w:rFonts w:ascii="Arial" w:cs="Times New Roman" w:eastAsia="Times New Roman" w:hAnsi="Arial"/>
      <w:kern w:val="0"/>
      <w:sz w:val="24"/>
      <w:szCs w:val="20"/>
    </w:rPr>
  </w:style>
  <w:style w:type="paragraph" w:styleId="BodyText2">
    <w:name w:val="Body Text 2"/>
    <w:basedOn w:val="Normal"/>
    <w:link w:val="BodyText2Char"/>
    <w:rsid w:val="00145698"/>
    <w:pPr>
      <w:spacing w:after="0" w:line="240" w:lineRule="auto"/>
    </w:pPr>
    <w:rPr>
      <w:rFonts w:ascii="Arial" w:cs="Times New Roman" w:eastAsia="Times New Roman" w:hAnsi="Arial"/>
      <w:kern w:val="0"/>
      <w:sz w:val="20"/>
      <w:szCs w:val="20"/>
    </w:rPr>
  </w:style>
  <w:style w:type="character" w:styleId="BodyText2Char" w:customStyle="1">
    <w:name w:val="Body Text 2 Char"/>
    <w:basedOn w:val="DefaultParagraphFont"/>
    <w:link w:val="BodyText2"/>
    <w:rsid w:val="00145698"/>
    <w:rPr>
      <w:rFonts w:ascii="Arial" w:cs="Times New Roman" w:eastAsia="Times New Roman" w:hAnsi="Arial"/>
      <w:kern w:val="0"/>
      <w:sz w:val="20"/>
      <w:szCs w:val="20"/>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7vKXKYbXzdGf+BzWMKCunwSpXQ==">CgMxLjAyDmguOWt0ZHp3N3ZydTdzMg5oLnBvbzdrdnJmMWxjajINaC5kemM4NmJrNGV5dTIOaC4xY2x3dnpsZ2xvZWU4AHIhMUM2TXZJU21sTVlLVDA4OVB3eDZuUWdJRXBGc012dDU4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2025-05-13T14:42:00Z</dcterms:created>
  <dc:creator>Anna Syer</dc:creator>
</cp:coreProperties>
</file>